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380C6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8F46E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</w:t>
            </w:r>
            <w:r w:rsidR="008F46E4" w:rsidRPr="00922DE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pis założeń przedsięwzięcia informatycznego </w:t>
            </w:r>
            <w:r w:rsidR="008F46E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pn. „</w:t>
            </w:r>
            <w:r w:rsidR="00922DE7" w:rsidRPr="00922DE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Portal Danych o Obrocie Mieszkaniami (Portal DOM)</w:t>
            </w:r>
            <w:r w:rsidR="008F46E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</w:p>
        </w:tc>
      </w:tr>
      <w:tr w:rsidR="00A06425" w:rsidRPr="00A06425" w:rsidTr="00A06425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405892" w:rsidRPr="00A06425" w:rsidTr="00A06425">
        <w:tc>
          <w:tcPr>
            <w:tcW w:w="562" w:type="dxa"/>
            <w:shd w:val="clear" w:color="auto" w:fill="auto"/>
          </w:tcPr>
          <w:p w:rsidR="00405892" w:rsidRPr="00A06425" w:rsidRDefault="00405892" w:rsidP="0040589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05892" w:rsidRPr="00A06425" w:rsidRDefault="00D6209D" w:rsidP="0040589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405892" w:rsidRDefault="00D6209D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 Cele i korzyści wynikające z przedsięwzięcia.</w:t>
            </w:r>
          </w:p>
          <w:p w:rsidR="00D6209D" w:rsidRDefault="00D6209D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Cel - 2  Ułatwienie administracji publicznej pozyskiwania złożonych danych z określonymi kryteriami</w:t>
            </w:r>
          </w:p>
          <w:p w:rsidR="00D6209D" w:rsidRDefault="00D6209D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Korzyść</w:t>
            </w:r>
          </w:p>
          <w:p w:rsidR="00D6209D" w:rsidRDefault="00D6209D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D6209D" w:rsidRPr="00405892" w:rsidRDefault="00D6209D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6EF3">
              <w:rPr>
                <w:rFonts w:asciiTheme="minorHAnsi" w:hAnsiTheme="minorHAnsi" w:cstheme="minorHAnsi"/>
                <w:sz w:val="22"/>
                <w:szCs w:val="22"/>
              </w:rPr>
              <w:t xml:space="preserve">Prosimy 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odrębne </w:t>
            </w:r>
            <w:r w:rsidRPr="00D36EF3">
              <w:rPr>
                <w:rFonts w:asciiTheme="minorHAnsi" w:hAnsiTheme="minorHAnsi" w:cstheme="minorHAnsi"/>
                <w:sz w:val="22"/>
                <w:szCs w:val="22"/>
              </w:rPr>
              <w:t>uwzględnienie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korzyści dla statystyki publicznej</w:t>
            </w:r>
            <w:r w:rsidRPr="00D36E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poprzez umożliwienie zasilania zasobów informacyjnych statystyki publicznej danymi jednostkowymi gromadzonymi na potrzeby funkcjonowania PORTALU DOM</w:t>
            </w:r>
          </w:p>
        </w:tc>
        <w:tc>
          <w:tcPr>
            <w:tcW w:w="5812" w:type="dxa"/>
            <w:shd w:val="clear" w:color="auto" w:fill="auto"/>
          </w:tcPr>
          <w:p w:rsidR="00405892" w:rsidRDefault="00D6209D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Dodanie treści:</w:t>
            </w:r>
          </w:p>
          <w:p w:rsidR="00D6209D" w:rsidRDefault="00E60B3A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Udostępnianie</w:t>
            </w:r>
            <w:r w:rsidR="00D6209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Prezesowi GUS zasobów danych jednostkowych gromadzonych na potrzeby funkcjonowania PORTALU DOM jako źródła danych dla badań statystyki publicznej.</w:t>
            </w:r>
          </w:p>
        </w:tc>
        <w:tc>
          <w:tcPr>
            <w:tcW w:w="1359" w:type="dxa"/>
          </w:tcPr>
          <w:p w:rsidR="00405892" w:rsidRDefault="00405892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05892" w:rsidRPr="00A06425" w:rsidTr="00A06425">
        <w:tc>
          <w:tcPr>
            <w:tcW w:w="562" w:type="dxa"/>
            <w:shd w:val="clear" w:color="auto" w:fill="auto"/>
          </w:tcPr>
          <w:p w:rsidR="00405892" w:rsidRPr="00A06425" w:rsidRDefault="00405892" w:rsidP="0040589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05892" w:rsidRPr="00A06425" w:rsidRDefault="00E60B3A" w:rsidP="0040589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405892" w:rsidRPr="00A06425" w:rsidRDefault="00E60B3A" w:rsidP="00E60B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2.2 Udostępnione </w:t>
            </w:r>
            <w:r w:rsidR="004B3C0C">
              <w:rPr>
                <w:rFonts w:asciiTheme="minorHAnsi" w:hAnsiTheme="minorHAnsi" w:cstheme="minorHAnsi"/>
                <w:sz w:val="22"/>
                <w:szCs w:val="22"/>
              </w:rPr>
              <w:t>E-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usługi</w:t>
            </w:r>
          </w:p>
        </w:tc>
        <w:tc>
          <w:tcPr>
            <w:tcW w:w="4678" w:type="dxa"/>
            <w:shd w:val="clear" w:color="auto" w:fill="auto"/>
          </w:tcPr>
          <w:p w:rsidR="00405892" w:rsidRPr="00A06425" w:rsidRDefault="00E60B3A" w:rsidP="00E60B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EF3">
              <w:rPr>
                <w:rFonts w:asciiTheme="minorHAnsi" w:hAnsiTheme="minorHAnsi" w:cstheme="minorHAnsi"/>
                <w:sz w:val="22"/>
                <w:szCs w:val="22"/>
              </w:rPr>
              <w:t xml:space="preserve">Prosimy 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dopisanie usługi umożliwiającej statysty</w:t>
            </w:r>
            <w:r w:rsidR="00C306BF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publicznej</w:t>
            </w:r>
            <w:r w:rsidRPr="00D36E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pobieranie danych jednostkowych gromadzonych na potrzeby funkcjonowania PORTALU DOM</w:t>
            </w:r>
            <w:r w:rsidR="00C306BF">
              <w:rPr>
                <w:rFonts w:asciiTheme="minorHAnsi" w:hAnsiTheme="minorHAnsi" w:cstheme="minorHAnsi"/>
                <w:sz w:val="22"/>
                <w:szCs w:val="22"/>
              </w:rPr>
              <w:t>, np. poprzez interfejs API;</w:t>
            </w:r>
          </w:p>
        </w:tc>
        <w:tc>
          <w:tcPr>
            <w:tcW w:w="5812" w:type="dxa"/>
            <w:shd w:val="clear" w:color="auto" w:fill="auto"/>
          </w:tcPr>
          <w:p w:rsidR="00E60B3A" w:rsidRDefault="00E60B3A" w:rsidP="00E60B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Nazwa e-usługi: </w:t>
            </w:r>
            <w:r w:rsidRPr="00E60B3A">
              <w:rPr>
                <w:rFonts w:asciiTheme="minorHAnsi" w:hAnsiTheme="minorHAnsi" w:cstheme="minorHAnsi"/>
                <w:sz w:val="22"/>
                <w:szCs w:val="22"/>
              </w:rPr>
              <w:t>U0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E60B3A">
              <w:rPr>
                <w:rFonts w:asciiTheme="minorHAnsi" w:hAnsiTheme="minorHAnsi" w:cstheme="minorHAnsi"/>
                <w:sz w:val="22"/>
                <w:szCs w:val="22"/>
              </w:rPr>
              <w:t xml:space="preserve">.  Uzyskanie drogą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danych jednostkowych gromadzonych na potrzeby funkcjonowania PORTALU DOM;</w:t>
            </w:r>
          </w:p>
          <w:p w:rsidR="00E60B3A" w:rsidRPr="0029123F" w:rsidRDefault="00E60B3A" w:rsidP="00E60B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123F">
              <w:rPr>
                <w:rFonts w:asciiTheme="minorHAnsi" w:hAnsiTheme="minorHAnsi" w:cstheme="minorHAnsi"/>
                <w:sz w:val="22"/>
                <w:szCs w:val="22"/>
              </w:rPr>
              <w:t>Typ: A2A;</w:t>
            </w:r>
          </w:p>
          <w:p w:rsidR="00E60B3A" w:rsidRPr="0029123F" w:rsidRDefault="00E60B3A" w:rsidP="00E60B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123F">
              <w:rPr>
                <w:rFonts w:asciiTheme="minorHAnsi" w:hAnsiTheme="minorHAnsi" w:cstheme="minorHAnsi"/>
                <w:sz w:val="22"/>
                <w:szCs w:val="22"/>
              </w:rPr>
              <w:t>Zakres oddziaływania: Administracja</w:t>
            </w:r>
            <w:r w:rsidR="00BC0D1A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301267" w:rsidRPr="00E60B3A" w:rsidRDefault="00E60B3A" w:rsidP="003012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123F">
              <w:rPr>
                <w:rFonts w:asciiTheme="minorHAnsi" w:hAnsiTheme="minorHAnsi" w:cstheme="minorHAnsi"/>
                <w:sz w:val="22"/>
                <w:szCs w:val="22"/>
              </w:rPr>
              <w:t>Państwowa/Publiczna</w:t>
            </w:r>
            <w:r w:rsidR="00301267" w:rsidRPr="002912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9123F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301267" w:rsidRPr="0029123F">
              <w:rPr>
                <w:rFonts w:asciiTheme="minorHAnsi" w:hAnsiTheme="minorHAnsi" w:cstheme="minorHAnsi"/>
                <w:sz w:val="22"/>
                <w:szCs w:val="22"/>
              </w:rPr>
              <w:t xml:space="preserve">Prezes GUS na mocy art. 13 ustawy </w:t>
            </w:r>
            <w:r w:rsidR="00BC0D1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301267" w:rsidRPr="0029123F">
              <w:rPr>
                <w:rFonts w:asciiTheme="minorHAnsi" w:hAnsiTheme="minorHAnsi" w:cstheme="minorHAnsi"/>
                <w:sz w:val="22"/>
                <w:szCs w:val="22"/>
              </w:rPr>
              <w:t>o statystyce publicznej</w:t>
            </w:r>
            <w:r w:rsidR="00FF071C" w:rsidRPr="0029123F">
              <w:rPr>
                <w:rFonts w:asciiTheme="minorHAnsi" w:hAnsiTheme="minorHAnsi" w:cstheme="minorHAnsi"/>
                <w:sz w:val="22"/>
                <w:szCs w:val="22"/>
              </w:rPr>
              <w:t xml:space="preserve"> (Dz.</w:t>
            </w:r>
            <w:r w:rsidR="00BC0D1A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FF071C" w:rsidRPr="0029123F">
              <w:rPr>
                <w:rFonts w:asciiTheme="minorHAnsi" w:hAnsiTheme="minorHAnsi" w:cstheme="minorHAnsi"/>
                <w:sz w:val="22"/>
                <w:szCs w:val="22"/>
              </w:rPr>
              <w:t>. z 2026 r. poz. 851)</w:t>
            </w:r>
            <w:r w:rsidR="00BC0D1A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405892" w:rsidRPr="00A06425" w:rsidRDefault="00301267" w:rsidP="003012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Poziom dojrzałości e-usługi: </w:t>
            </w:r>
            <w:r w:rsidR="00E60B3A" w:rsidRPr="00E60B3A">
              <w:rPr>
                <w:rFonts w:asciiTheme="minorHAnsi" w:hAnsiTheme="minorHAnsi" w:cstheme="minorHAnsi"/>
                <w:sz w:val="22"/>
                <w:szCs w:val="22"/>
              </w:rPr>
              <w:t>Personalizacja</w:t>
            </w:r>
            <w:r w:rsidR="00BC0D1A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  <w:tc>
          <w:tcPr>
            <w:tcW w:w="1359" w:type="dxa"/>
          </w:tcPr>
          <w:p w:rsidR="00405892" w:rsidRPr="00A06425" w:rsidRDefault="00405892" w:rsidP="004058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0B3A" w:rsidRPr="00A06425" w:rsidTr="00A06425">
        <w:tc>
          <w:tcPr>
            <w:tcW w:w="562" w:type="dxa"/>
            <w:shd w:val="clear" w:color="auto" w:fill="auto"/>
          </w:tcPr>
          <w:p w:rsidR="00E60B3A" w:rsidRPr="00A06425" w:rsidRDefault="00E60B3A" w:rsidP="00E60B3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60B3A" w:rsidRPr="00A06425" w:rsidRDefault="00E60B3A" w:rsidP="00E60B3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E60B3A" w:rsidRPr="00A06425" w:rsidRDefault="00E60B3A" w:rsidP="00E60B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 Otoczenie prawne,  Lp. 1</w:t>
            </w:r>
          </w:p>
        </w:tc>
        <w:tc>
          <w:tcPr>
            <w:tcW w:w="4678" w:type="dxa"/>
            <w:shd w:val="clear" w:color="auto" w:fill="auto"/>
          </w:tcPr>
          <w:p w:rsidR="00C306BF" w:rsidRPr="00C306BF" w:rsidRDefault="00C306BF" w:rsidP="00C306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C306BF">
              <w:rPr>
                <w:rFonts w:asciiTheme="minorHAnsi" w:hAnsiTheme="minorHAnsi" w:cstheme="minorHAnsi"/>
                <w:sz w:val="22"/>
                <w:szCs w:val="22"/>
              </w:rPr>
              <w:t>Ustaw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C306BF">
              <w:rPr>
                <w:rFonts w:asciiTheme="minorHAnsi" w:hAnsiTheme="minorHAnsi" w:cstheme="minorHAnsi"/>
                <w:sz w:val="22"/>
                <w:szCs w:val="22"/>
              </w:rPr>
              <w:t xml:space="preserve"> z dnia 20 maja 2021 roku o ochronie </w:t>
            </w:r>
          </w:p>
          <w:p w:rsidR="00C306BF" w:rsidRPr="00C306BF" w:rsidRDefault="00C306BF" w:rsidP="00C306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06BF">
              <w:rPr>
                <w:rFonts w:asciiTheme="minorHAnsi" w:hAnsiTheme="minorHAnsi" w:cstheme="minorHAnsi"/>
                <w:sz w:val="22"/>
                <w:szCs w:val="22"/>
              </w:rPr>
              <w:t xml:space="preserve">praw nabywcy lokalu mieszkalnego lub domu </w:t>
            </w:r>
          </w:p>
          <w:p w:rsidR="00C306BF" w:rsidRPr="00C306BF" w:rsidRDefault="00C306BF" w:rsidP="00C306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06BF">
              <w:rPr>
                <w:rFonts w:asciiTheme="minorHAnsi" w:hAnsiTheme="minorHAnsi" w:cstheme="minorHAnsi"/>
                <w:sz w:val="22"/>
                <w:szCs w:val="22"/>
              </w:rPr>
              <w:t xml:space="preserve">jednorodzinnego oraz Deweloperskim </w:t>
            </w:r>
          </w:p>
          <w:p w:rsidR="00C306BF" w:rsidRPr="00C306BF" w:rsidRDefault="00C306BF" w:rsidP="00C306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06BF">
              <w:rPr>
                <w:rFonts w:asciiTheme="minorHAnsi" w:hAnsiTheme="minorHAnsi" w:cstheme="minorHAnsi"/>
                <w:sz w:val="22"/>
                <w:szCs w:val="22"/>
              </w:rPr>
              <w:t xml:space="preserve">Funduszu Gwarancyjnym, wraz z wszystkimi </w:t>
            </w:r>
          </w:p>
          <w:p w:rsidR="00C306BF" w:rsidRPr="00C306BF" w:rsidRDefault="00C306BF" w:rsidP="00C306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06BF">
              <w:rPr>
                <w:rFonts w:asciiTheme="minorHAnsi" w:hAnsiTheme="minorHAnsi" w:cstheme="minorHAnsi"/>
                <w:sz w:val="22"/>
                <w:szCs w:val="22"/>
              </w:rPr>
              <w:t xml:space="preserve">późniejszymi zmianami (Dz.U. 2025 poz. </w:t>
            </w:r>
          </w:p>
          <w:p w:rsidR="00E60B3A" w:rsidRPr="00A06425" w:rsidRDefault="00C306BF" w:rsidP="00F218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06BF">
              <w:rPr>
                <w:rFonts w:asciiTheme="minorHAnsi" w:hAnsiTheme="minorHAnsi" w:cstheme="minorHAnsi"/>
                <w:sz w:val="22"/>
                <w:szCs w:val="22"/>
              </w:rPr>
              <w:t>1669)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22E49">
              <w:rPr>
                <w:rFonts w:asciiTheme="minorHAnsi" w:hAnsiTheme="minorHAnsi" w:cstheme="minorHAnsi"/>
                <w:sz w:val="22"/>
                <w:szCs w:val="22"/>
              </w:rPr>
              <w:t xml:space="preserve"> zidentyfikowano niespójność odnośnie </w:t>
            </w:r>
            <w:r w:rsidR="00F218CC">
              <w:rPr>
                <w:rFonts w:asciiTheme="minorHAnsi" w:hAnsiTheme="minorHAnsi" w:cstheme="minorHAnsi"/>
                <w:sz w:val="22"/>
                <w:szCs w:val="22"/>
              </w:rPr>
              <w:t xml:space="preserve">możliwości udostępniania Prezesowi GUS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danych jednostkowych gromadzonych na potrzeby funkcjonowania PORTALU DOM; </w:t>
            </w:r>
            <w:r w:rsidR="00F218CC">
              <w:rPr>
                <w:rFonts w:asciiTheme="minorHAnsi" w:hAnsiTheme="minorHAnsi" w:cstheme="minorHAnsi"/>
                <w:sz w:val="22"/>
                <w:szCs w:val="22"/>
              </w:rPr>
              <w:t xml:space="preserve">W art. 56e, ust 2. </w:t>
            </w:r>
            <w:r w:rsidR="00AD5C8F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F218CC">
              <w:rPr>
                <w:rFonts w:asciiTheme="minorHAnsi" w:hAnsiTheme="minorHAnsi" w:cstheme="minorHAnsi"/>
                <w:sz w:val="22"/>
                <w:szCs w:val="22"/>
              </w:rPr>
              <w:t xml:space="preserve">akłada się udostępnianie danych zagregowanych w postaci uniemożliwiającej identyfikację nabywcy i nieruchomości. </w:t>
            </w:r>
            <w:r w:rsidR="00F218C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Jednocześnie zapis w ust. 5 </w:t>
            </w:r>
            <w:r w:rsidR="00522E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218CC">
              <w:rPr>
                <w:rFonts w:asciiTheme="minorHAnsi" w:hAnsiTheme="minorHAnsi" w:cstheme="minorHAnsi"/>
                <w:sz w:val="22"/>
                <w:szCs w:val="22"/>
              </w:rPr>
              <w:t>określa, że dane udostępniane są Prezesowi GUS na zasadach określonych w art. 13 ust. 1 ustawy o statystyce publicznej, tj. danych jednostkowych;</w:t>
            </w:r>
          </w:p>
        </w:tc>
        <w:tc>
          <w:tcPr>
            <w:tcW w:w="5812" w:type="dxa"/>
            <w:shd w:val="clear" w:color="auto" w:fill="auto"/>
          </w:tcPr>
          <w:p w:rsidR="00E60B3A" w:rsidRDefault="00C306BF" w:rsidP="00F218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Kolumna: Czy wymaga zmian: TAK;</w:t>
            </w:r>
          </w:p>
          <w:p w:rsidR="00C306BF" w:rsidRPr="00A06425" w:rsidRDefault="00522E49" w:rsidP="00F218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Opis zmian: Proponuje się </w:t>
            </w:r>
            <w:proofErr w:type="spellStart"/>
            <w:r w:rsidR="00F218CC">
              <w:rPr>
                <w:rFonts w:asciiTheme="minorHAnsi" w:hAnsiTheme="minorHAnsi" w:cstheme="minorHAnsi"/>
                <w:sz w:val="22"/>
                <w:szCs w:val="22"/>
              </w:rPr>
              <w:t>uspójnienie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zapis</w:t>
            </w:r>
            <w:r w:rsidR="00F218CC">
              <w:rPr>
                <w:rFonts w:asciiTheme="minorHAnsi" w:hAnsiTheme="minorHAnsi" w:cstheme="minorHAnsi"/>
                <w:sz w:val="22"/>
                <w:szCs w:val="22"/>
              </w:rPr>
              <w:t>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art. 56e</w:t>
            </w:r>
            <w:r w:rsidR="00F218CC">
              <w:rPr>
                <w:rFonts w:asciiTheme="minorHAnsi" w:hAnsiTheme="minorHAnsi" w:cstheme="minorHAnsi"/>
                <w:sz w:val="22"/>
                <w:szCs w:val="22"/>
              </w:rPr>
              <w:t>, jeśli to konieczne</w:t>
            </w:r>
            <w:r w:rsidR="0056427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  <w:tc>
          <w:tcPr>
            <w:tcW w:w="1359" w:type="dxa"/>
          </w:tcPr>
          <w:p w:rsidR="00E60B3A" w:rsidRPr="00A06425" w:rsidRDefault="00E60B3A" w:rsidP="00E60B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46E4" w:rsidRPr="00A06425" w:rsidTr="00A06425">
        <w:tc>
          <w:tcPr>
            <w:tcW w:w="562" w:type="dxa"/>
            <w:shd w:val="clear" w:color="auto" w:fill="auto"/>
          </w:tcPr>
          <w:p w:rsidR="008F46E4" w:rsidRPr="00A06425" w:rsidRDefault="008F46E4" w:rsidP="008F46E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F46E4" w:rsidRPr="00A06425" w:rsidRDefault="008F46E4" w:rsidP="008F46E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8F46E4" w:rsidRPr="00A06425" w:rsidRDefault="008F46E4" w:rsidP="00BC0D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r>
              <w:rPr>
                <w:rFonts w:asciiTheme="minorHAnsi" w:hAnsiTheme="minorHAnsi" w:cstheme="minorHAnsi"/>
                <w:sz w:val="22"/>
                <w:szCs w:val="22"/>
              </w:rPr>
              <w:t>7.1 Widok kooperacji aplikacji</w:t>
            </w:r>
            <w:bookmarkEnd w:id="0"/>
          </w:p>
        </w:tc>
        <w:tc>
          <w:tcPr>
            <w:tcW w:w="4678" w:type="dxa"/>
            <w:shd w:val="clear" w:color="auto" w:fill="auto"/>
          </w:tcPr>
          <w:p w:rsidR="008F46E4" w:rsidRPr="00A06425" w:rsidRDefault="008F46E4" w:rsidP="00C470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tabeli „Lista przepływów” dla systemu REGON wskazana jest usługa REST. W GUS wykorzystywany jest SOAP API.</w:t>
            </w:r>
          </w:p>
        </w:tc>
        <w:tc>
          <w:tcPr>
            <w:tcW w:w="5812" w:type="dxa"/>
            <w:shd w:val="clear" w:color="auto" w:fill="auto"/>
          </w:tcPr>
          <w:p w:rsidR="008F46E4" w:rsidRPr="00A06425" w:rsidRDefault="008F46E4" w:rsidP="00C41E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1C2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:rsidR="008F46E4" w:rsidRPr="00A06425" w:rsidRDefault="008F46E4" w:rsidP="008F46E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A5AD7"/>
    <w:multiLevelType w:val="hybridMultilevel"/>
    <w:tmpl w:val="7A7C4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103BC"/>
    <w:rsid w:val="00034258"/>
    <w:rsid w:val="00140BE8"/>
    <w:rsid w:val="0019648E"/>
    <w:rsid w:val="001F4B02"/>
    <w:rsid w:val="002715B2"/>
    <w:rsid w:val="0029123F"/>
    <w:rsid w:val="00301267"/>
    <w:rsid w:val="003124D1"/>
    <w:rsid w:val="00380C66"/>
    <w:rsid w:val="003B4105"/>
    <w:rsid w:val="00405892"/>
    <w:rsid w:val="004B3C0C"/>
    <w:rsid w:val="004D086F"/>
    <w:rsid w:val="00522E49"/>
    <w:rsid w:val="00524567"/>
    <w:rsid w:val="0056427E"/>
    <w:rsid w:val="005F6527"/>
    <w:rsid w:val="006705EC"/>
    <w:rsid w:val="006A2E55"/>
    <w:rsid w:val="006E16E9"/>
    <w:rsid w:val="00801AC0"/>
    <w:rsid w:val="00807385"/>
    <w:rsid w:val="008F46E4"/>
    <w:rsid w:val="00922DE7"/>
    <w:rsid w:val="00944932"/>
    <w:rsid w:val="009B2D91"/>
    <w:rsid w:val="009E5FDB"/>
    <w:rsid w:val="00A06425"/>
    <w:rsid w:val="00AC7796"/>
    <w:rsid w:val="00AD5C8F"/>
    <w:rsid w:val="00AF67D5"/>
    <w:rsid w:val="00B871B6"/>
    <w:rsid w:val="00BC0D1A"/>
    <w:rsid w:val="00BC737C"/>
    <w:rsid w:val="00C306BF"/>
    <w:rsid w:val="00C41E52"/>
    <w:rsid w:val="00C47038"/>
    <w:rsid w:val="00C64B1B"/>
    <w:rsid w:val="00CD5EB0"/>
    <w:rsid w:val="00D01CF8"/>
    <w:rsid w:val="00D14DD5"/>
    <w:rsid w:val="00D6209D"/>
    <w:rsid w:val="00E14C33"/>
    <w:rsid w:val="00E60B3A"/>
    <w:rsid w:val="00ED23AF"/>
    <w:rsid w:val="00F218CC"/>
    <w:rsid w:val="00FF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D2E2F8"/>
  <w15:docId w15:val="{0800EF38-DDB1-47A0-8046-090F4FFB4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B2D9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05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0x003F9B028CC42C594AAF0DA90575FA3373</ContentTypeId>
    <TemplateUrl xmlns="http://schemas.microsoft.com/sharepoint/v3" xsi:nil="true"/>
    <NazwaPliku xmlns="8C029B3F-2CC4-4A59-AF0D-A90575FA3373">Tabela_ uwag_-_wzor.doc.docx</NazwaPliku>
    <_SourceUrl xmlns="http://schemas.microsoft.com/sharepoint/v3" xsi:nil="true"/>
    <Odbiorcy2 xmlns="8C029B3F-2CC4-4A59-AF0D-A90575FA3373" xsi:nil="true"/>
    <xd_ProgID xmlns="http://schemas.microsoft.com/sharepoint/v3" xsi:nil="true"/>
    <Osoba xmlns="8C029B3F-2CC4-4A59-AF0D-A90575FA3373">STAT\JAROSK</Osoba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3F9B028CC42C594AAF0DA90575FA3373" ma:contentTypeVersion="" ma:contentTypeDescription="" ma:contentTypeScope="" ma:versionID="a80ed856fbc5a997d44bfc997ced819f">
  <xsd:schema xmlns:xsd="http://www.w3.org/2001/XMLSchema" xmlns:xs="http://www.w3.org/2001/XMLSchema" xmlns:p="http://schemas.microsoft.com/office/2006/metadata/properties" xmlns:ns1="http://schemas.microsoft.com/sharepoint/v3" xmlns:ns2="8C029B3F-2CC4-4A59-AF0D-A90575FA3373" targetNamespace="http://schemas.microsoft.com/office/2006/metadata/properties" ma:root="true" ma:fieldsID="e61943d334749cc2f7f8fac3c3188088" ns1:_="" ns2:_="">
    <xsd:import namespace="http://schemas.microsoft.com/sharepoint/v3"/>
    <xsd:import namespace="8C029B3F-2CC4-4A59-AF0D-A90575FA3373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29B3F-2CC4-4A59-AF0D-A90575FA3373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A3AD89-31AD-40C5-9493-91410F461B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C029B3F-2CC4-4A59-AF0D-A90575FA3373"/>
  </ds:schemaRefs>
</ds:datastoreItem>
</file>

<file path=customXml/itemProps2.xml><?xml version="1.0" encoding="utf-8"?>
<ds:datastoreItem xmlns:ds="http://schemas.openxmlformats.org/officeDocument/2006/customXml" ds:itemID="{8F78FBF7-881F-4F7F-B497-17871F40D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029B3F-2CC4-4A59-AF0D-A90575FA3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BAF</dc:creator>
  <cp:lastModifiedBy>Ostrowska Monika</cp:lastModifiedBy>
  <cp:revision>4</cp:revision>
  <dcterms:created xsi:type="dcterms:W3CDTF">2026-07-16T09:50:00Z</dcterms:created>
  <dcterms:modified xsi:type="dcterms:W3CDTF">2026-07-16T09:51:00Z</dcterms:modified>
</cp:coreProperties>
</file>